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D04D" w14:textId="77777777" w:rsidR="006758F2" w:rsidRDefault="006758F2" w:rsidP="006758F2">
      <w:pPr>
        <w:tabs>
          <w:tab w:val="left" w:pos="284"/>
          <w:tab w:val="num" w:pos="720"/>
        </w:tabs>
        <w:ind w:firstLine="17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Prašymo susipažinti su duomenimis pavyzdys</w:t>
      </w:r>
    </w:p>
    <w:p w14:paraId="2890C8EB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789E46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5CBCC9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________________________________________________________________________</w:t>
      </w:r>
    </w:p>
    <w:p w14:paraId="73C3229D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(duomenų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subjekto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fizinio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asmens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vardas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pavardė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2013D8B3" w14:textId="77777777" w:rsidR="006758F2" w:rsidRDefault="006758F2" w:rsidP="006758F2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46D01A7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________________________________________________________________________</w:t>
      </w:r>
    </w:p>
    <w:p w14:paraId="54E5271A" w14:textId="77777777" w:rsidR="006758F2" w:rsidRDefault="006758F2" w:rsidP="006758F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(Adresas)</w:t>
      </w:r>
    </w:p>
    <w:p w14:paraId="7619FC90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________________________________________________________________________</w:t>
      </w:r>
    </w:p>
    <w:p w14:paraId="5DFB24A2" w14:textId="77777777" w:rsidR="006758F2" w:rsidRDefault="006758F2" w:rsidP="006758F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(Telefono ryšio numeris ar elektroninio pašto adresas (nurodoma duomenų subjektui pageidaujant)</w:t>
      </w:r>
    </w:p>
    <w:p w14:paraId="06B952AA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0EA5083F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7A2945B6" w14:textId="23E79EF4" w:rsidR="00493905" w:rsidRPr="00493905" w:rsidRDefault="00493905" w:rsidP="006758F2">
      <w:pPr>
        <w:tabs>
          <w:tab w:val="left" w:pos="284"/>
          <w:tab w:val="num" w:pos="720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93905">
        <w:rPr>
          <w:rFonts w:ascii="Times New Roman" w:hAnsi="Times New Roman" w:cs="Times New Roman"/>
          <w:i/>
          <w:sz w:val="24"/>
          <w:szCs w:val="24"/>
        </w:rPr>
        <w:t xml:space="preserve">Europos socialinio fondo agentūrai, </w:t>
      </w:r>
    </w:p>
    <w:p w14:paraId="0A15DC2B" w14:textId="10C5DF97" w:rsidR="006758F2" w:rsidRPr="00493905" w:rsidRDefault="00493905" w:rsidP="006758F2">
      <w:pPr>
        <w:tabs>
          <w:tab w:val="left" w:pos="284"/>
          <w:tab w:val="num" w:pos="720"/>
        </w:tabs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493905">
        <w:rPr>
          <w:rFonts w:ascii="Times New Roman" w:hAnsi="Times New Roman" w:cs="Times New Roman"/>
          <w:i/>
          <w:sz w:val="24"/>
          <w:szCs w:val="24"/>
        </w:rPr>
        <w:t>M. Katkaus g. 44, LT-09217 Vilnius</w:t>
      </w:r>
      <w:r w:rsidRPr="004939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8F2" w:rsidRPr="00493905">
        <w:rPr>
          <w:rFonts w:ascii="Times New Roman" w:hAnsi="Times New Roman" w:cs="Times New Roman"/>
          <w:i/>
          <w:sz w:val="20"/>
          <w:szCs w:val="20"/>
        </w:rPr>
        <w:t xml:space="preserve">         </w:t>
      </w:r>
    </w:p>
    <w:p w14:paraId="03AC0DCE" w14:textId="77777777" w:rsidR="006758F2" w:rsidRDefault="006758F2" w:rsidP="006758F2">
      <w:pPr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</w:p>
    <w:p w14:paraId="7A9A4371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A3B51" w14:textId="77777777" w:rsidR="006758F2" w:rsidRDefault="006758F2" w:rsidP="006758F2">
      <w:pPr>
        <w:tabs>
          <w:tab w:val="left" w:pos="284"/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0862503F" w14:textId="77777777" w:rsidR="006758F2" w:rsidRDefault="006758F2" w:rsidP="006758F2">
      <w:pPr>
        <w:tabs>
          <w:tab w:val="left" w:pos="284"/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SUSIPAŽINTI SU DUOMENIMIS</w:t>
      </w:r>
    </w:p>
    <w:p w14:paraId="3EAD2EBE" w14:textId="77777777" w:rsidR="006758F2" w:rsidRDefault="006758F2" w:rsidP="006758F2">
      <w:pPr>
        <w:tabs>
          <w:tab w:val="left" w:pos="284"/>
          <w:tab w:val="num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E70F29" w14:textId="77777777" w:rsidR="006758F2" w:rsidRDefault="006758F2" w:rsidP="006758F2">
      <w:pPr>
        <w:tabs>
          <w:tab w:val="left" w:pos="284"/>
          <w:tab w:val="num" w:pos="72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____________________</w:t>
      </w:r>
    </w:p>
    <w:p w14:paraId="7F3D4D17" w14:textId="77777777" w:rsidR="006758F2" w:rsidRDefault="006758F2" w:rsidP="006758F2">
      <w:pPr>
        <w:tabs>
          <w:tab w:val="left" w:pos="284"/>
          <w:tab w:val="num" w:pos="72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(data)</w:t>
      </w:r>
    </w:p>
    <w:p w14:paraId="6DC36A35" w14:textId="77777777" w:rsidR="006758F2" w:rsidRDefault="006758F2" w:rsidP="006758F2">
      <w:pPr>
        <w:tabs>
          <w:tab w:val="left" w:pos="284"/>
          <w:tab w:val="num" w:pos="72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</w:t>
      </w:r>
    </w:p>
    <w:p w14:paraId="7CCE6105" w14:textId="77777777" w:rsidR="006758F2" w:rsidRDefault="006758F2" w:rsidP="006758F2">
      <w:pPr>
        <w:tabs>
          <w:tab w:val="left" w:pos="284"/>
          <w:tab w:val="num" w:pos="72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(sudarymo vieta)</w:t>
      </w:r>
    </w:p>
    <w:p w14:paraId="146D0111" w14:textId="77777777" w:rsidR="006758F2" w:rsidRDefault="006758F2" w:rsidP="006758F2">
      <w:pPr>
        <w:tabs>
          <w:tab w:val="left" w:pos="284"/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EB395" w14:textId="77777777" w:rsidR="006758F2" w:rsidRDefault="006758F2" w:rsidP="006758F2">
      <w:pPr>
        <w:tabs>
          <w:tab w:val="left" w:pos="284"/>
          <w:tab w:val="num" w:pos="720"/>
        </w:tabs>
        <w:ind w:firstLine="5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Vadovaudamasis 2016 m. balandžio 27 d. Europos Parlamento ir Tarybos reglamento (ES) 2016/679 dėl fizinių asmenų apsaugos tvarkant asmens duomenis ir dėl laisvo tokių duomenų judėjimo ir kuriuo panaikinama Direktyva 95/46/EB (Bendrasis duomenų apsaugos reglamentas) (toliau – BDAR) 15 straipsniu, </w:t>
      </w:r>
      <w:r>
        <w:rPr>
          <w:rFonts w:ascii="Times New Roman" w:hAnsi="Times New Roman" w:cs="Times New Roman"/>
          <w:b/>
          <w:sz w:val="24"/>
          <w:szCs w:val="24"/>
        </w:rPr>
        <w:t>p r a š a 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CC1CC3" w14:textId="77777777" w:rsidR="006758F2" w:rsidRDefault="006758F2" w:rsidP="006758F2">
      <w:pPr>
        <w:pStyle w:val="ListParagraph"/>
        <w:numPr>
          <w:ilvl w:val="3"/>
          <w:numId w:val="1"/>
        </w:numPr>
        <w:tabs>
          <w:tab w:val="left" w:pos="284"/>
          <w:tab w:val="left" w:pos="880"/>
        </w:tabs>
        <w:ind w:left="60" w:firstLine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Patvirtinti</w:t>
      </w:r>
      <w:r>
        <w:rPr>
          <w:rFonts w:ascii="Times New Roman" w:hAnsi="Times New Roman" w:cs="Times New Roman"/>
          <w:sz w:val="24"/>
          <w:szCs w:val="24"/>
        </w:rPr>
        <w:t>, ar __________________________________________________</w:t>
      </w:r>
    </w:p>
    <w:p w14:paraId="4978698A" w14:textId="77777777" w:rsidR="006758F2" w:rsidRDefault="006758F2" w:rsidP="006758F2">
      <w:pPr>
        <w:pStyle w:val="ListParagraph"/>
        <w:tabs>
          <w:tab w:val="left" w:pos="284"/>
        </w:tabs>
        <w:ind w:left="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duomenų valdytojo pavadinimas arba vardas, pavardė)</w:t>
      </w:r>
    </w:p>
    <w:p w14:paraId="2B75A0FC" w14:textId="77777777" w:rsidR="006758F2" w:rsidRDefault="006758F2" w:rsidP="006758F2">
      <w:pPr>
        <w:pStyle w:val="ListParagraph"/>
        <w:tabs>
          <w:tab w:val="left" w:pos="284"/>
        </w:tabs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tvarko mano asmens duomenis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AADB2D2" w14:textId="77777777" w:rsidR="006758F2" w:rsidRDefault="006758F2" w:rsidP="006758F2">
      <w:pPr>
        <w:pStyle w:val="ListParagraph"/>
        <w:numPr>
          <w:ilvl w:val="3"/>
          <w:numId w:val="1"/>
        </w:numPr>
        <w:tabs>
          <w:tab w:val="left" w:pos="240"/>
          <w:tab w:val="left" w:pos="880"/>
        </w:tabs>
        <w:ind w:left="0" w:firstLine="5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Teigiamo atsakymo atveju, </w:t>
      </w:r>
      <w:r>
        <w:rPr>
          <w:rFonts w:ascii="Times New Roman" w:hAnsi="Times New Roman" w:cs="Times New Roman"/>
          <w:b/>
          <w:bCs/>
          <w:sz w:val="24"/>
          <w:szCs w:val="24"/>
        </w:rPr>
        <w:t>pateikti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54B202DF" w14:textId="77777777" w:rsidR="006758F2" w:rsidRDefault="006758F2" w:rsidP="006758F2">
      <w:pPr>
        <w:pStyle w:val="ListParagraph"/>
        <w:numPr>
          <w:ilvl w:val="1"/>
          <w:numId w:val="2"/>
        </w:numPr>
        <w:tabs>
          <w:tab w:val="left" w:pos="596"/>
          <w:tab w:val="left" w:pos="1021"/>
        </w:tabs>
        <w:ind w:hanging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Mano nurodytų asmens duomenų kopiją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250405" w14:textId="77777777" w:rsidR="006758F2" w:rsidRDefault="006758F2" w:rsidP="006758F2">
      <w:pPr>
        <w:pStyle w:val="ListParagraph"/>
        <w:numPr>
          <w:ilvl w:val="1"/>
          <w:numId w:val="2"/>
        </w:numPr>
        <w:tabs>
          <w:tab w:val="left" w:pos="596"/>
          <w:tab w:val="left" w:pos="1021"/>
        </w:tabs>
        <w:ind w:hanging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Šią informaciją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1819F2" w14:textId="77777777" w:rsidR="006758F2" w:rsidRDefault="006758F2" w:rsidP="006758F2">
      <w:pPr>
        <w:tabs>
          <w:tab w:val="left" w:pos="880"/>
        </w:tabs>
        <w:ind w:left="5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Kokiais tikslais yra tvarkomi asmens duomenys;</w:t>
      </w:r>
    </w:p>
    <w:p w14:paraId="0EA8227F" w14:textId="77777777" w:rsidR="006758F2" w:rsidRDefault="006758F2" w:rsidP="006758F2">
      <w:pPr>
        <w:tabs>
          <w:tab w:val="left" w:pos="880"/>
        </w:tabs>
        <w:ind w:left="5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Kam buvo arba bus atskleisti asmens duomenys;</w:t>
      </w:r>
    </w:p>
    <w:p w14:paraId="634023D9" w14:textId="77777777" w:rsidR="006758F2" w:rsidRDefault="006758F2" w:rsidP="006758F2">
      <w:pPr>
        <w:tabs>
          <w:tab w:val="left" w:pos="880"/>
        </w:tabs>
        <w:ind w:left="2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Numatomą duomenų saugojimo laikotarpį. Jei neįmanoma nustatyti duomenų saugojimo laikotarpio, nurodykite, kuo remiamasi (kokie kriterijai taikomi) jam nustatant;</w:t>
      </w:r>
    </w:p>
    <w:p w14:paraId="2EAC2123" w14:textId="77777777" w:rsidR="006758F2" w:rsidRDefault="006758F2" w:rsidP="006758F2">
      <w:pPr>
        <w:tabs>
          <w:tab w:val="left" w:pos="880"/>
        </w:tabs>
        <w:ind w:left="2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Nurodykite, kokie yra asmens duomenų gavimo šaltiniai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80055F" w14:textId="77777777" w:rsidR="006758F2" w:rsidRDefault="006758F2" w:rsidP="006758F2">
      <w:pPr>
        <w:tabs>
          <w:tab w:val="left" w:pos="880"/>
        </w:tabs>
        <w:ind w:left="2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Ar esama automatizuoto sprendimų priėmimo, įskaitant profiliavimą. Teigiamo atsakymo atveju, nurodykite loginį jo pagrindimą, taip pat tokio duomenų tvarkymo reikšmę ir numatomas pasekmes man;</w:t>
      </w:r>
    </w:p>
    <w:p w14:paraId="765AD630" w14:textId="77777777" w:rsidR="006758F2" w:rsidRDefault="006758F2" w:rsidP="006758F2">
      <w:pPr>
        <w:tabs>
          <w:tab w:val="left" w:pos="880"/>
        </w:tabs>
        <w:ind w:left="2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Jei asmens duomenys perduodami į trečiąją valstybę arba tarptautinei organizacijai, nurodykite, kokių su duomenų perdavimu susijusių apsaugos priemonių imtasi.</w:t>
      </w:r>
    </w:p>
    <w:p w14:paraId="15D7F6FC" w14:textId="77777777" w:rsidR="006758F2" w:rsidRDefault="006758F2" w:rsidP="006758F2">
      <w:pPr>
        <w:tabs>
          <w:tab w:val="left" w:pos="690"/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2AEBA7" w14:textId="77777777" w:rsidR="006758F2" w:rsidRDefault="006758F2" w:rsidP="006758F2">
      <w:pPr>
        <w:tabs>
          <w:tab w:val="left" w:pos="284"/>
          <w:tab w:val="left" w:pos="690"/>
          <w:tab w:val="num" w:pos="720"/>
        </w:tabs>
        <w:ind w:firstLine="5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Norėčiau, kad atsakytumėte į mano prašymą ir pateiktumėte prašomą informaciją šiuo būdu: _______________________________________________________________________.</w:t>
      </w:r>
    </w:p>
    <w:p w14:paraId="1E9F31CC" w14:textId="77777777" w:rsidR="006758F2" w:rsidRDefault="006758F2" w:rsidP="006758F2">
      <w:pPr>
        <w:tabs>
          <w:tab w:val="left" w:pos="284"/>
          <w:tab w:val="left" w:pos="690"/>
          <w:tab w:val="num" w:pos="720"/>
        </w:tabs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(nurodykite adresą ir (ar) el. pašto adresą)</w:t>
      </w:r>
    </w:p>
    <w:p w14:paraId="5C462790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68B1F5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Tuo atveju, jei Jums trūksta informacijos, susijusios su mano prašymu, ar vadovaujantis BDAR 12 straipsnio 5 dalies ir (ar) 15 straipsnio 3 dalies nuostatomis, aš turiu sumokėti Jūsų administracines išlaidas už mano prašomų asmens duomenų kopijų ar kitos mano prašomos informacijos pateikimą, </w:t>
      </w:r>
      <w:r>
        <w:rPr>
          <w:rFonts w:ascii="Times New Roman" w:hAnsi="Times New Roman" w:cs="Times New Roman"/>
          <w:b/>
          <w:sz w:val="24"/>
          <w:szCs w:val="24"/>
        </w:rPr>
        <w:t>p r a š a u</w:t>
      </w:r>
      <w:r>
        <w:rPr>
          <w:rFonts w:ascii="Times New Roman" w:hAnsi="Times New Roman" w:cs="Times New Roman"/>
          <w:sz w:val="24"/>
          <w:szCs w:val="24"/>
        </w:rPr>
        <w:t xml:space="preserve">  mane apie tai nedelsiant informuoti pirmiau nurodytu būdu. </w:t>
      </w:r>
    </w:p>
    <w:p w14:paraId="6D7FB408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Pažymiu, kad BDAR 12 straipsnio 3 dalies nuostatos įpareigoja Jus </w:t>
      </w:r>
      <w:r>
        <w:rPr>
          <w:rFonts w:ascii="Times New Roman" w:hAnsi="Times New Roman" w:cs="Times New Roman"/>
          <w:bCs/>
          <w:sz w:val="24"/>
          <w:szCs w:val="24"/>
        </w:rPr>
        <w:t>atsakyti arba mane informuoti apie termino pratęsimą</w:t>
      </w:r>
      <w:r>
        <w:rPr>
          <w:rFonts w:ascii="Times New Roman" w:hAnsi="Times New Roman" w:cs="Times New Roman"/>
          <w:b/>
          <w:sz w:val="24"/>
          <w:szCs w:val="24"/>
        </w:rPr>
        <w:t xml:space="preserve"> per vieną kalendorinį mėnesį.</w:t>
      </w:r>
    </w:p>
    <w:p w14:paraId="572A814E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AF647B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AE7FAD" w14:textId="77777777" w:rsidR="006758F2" w:rsidRDefault="006758F2" w:rsidP="006758F2">
      <w:pPr>
        <w:tabs>
          <w:tab w:val="left" w:pos="284"/>
          <w:tab w:val="num" w:pos="720"/>
        </w:tabs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              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(Parašas)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(Vardas, pavardė)</w:t>
      </w:r>
    </w:p>
    <w:p w14:paraId="7E69B2CE" w14:textId="77777777" w:rsidR="006758F2" w:rsidRDefault="006758F2"/>
    <w:sectPr w:rsidR="006758F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AFA6" w14:textId="77777777" w:rsidR="00906F31" w:rsidRDefault="00906F31" w:rsidP="006758F2">
      <w:pPr>
        <w:spacing w:after="0" w:line="240" w:lineRule="auto"/>
      </w:pPr>
      <w:r>
        <w:separator/>
      </w:r>
    </w:p>
  </w:endnote>
  <w:endnote w:type="continuationSeparator" w:id="0">
    <w:p w14:paraId="15069DBB" w14:textId="77777777" w:rsidR="00906F31" w:rsidRDefault="00906F31" w:rsidP="0067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F77E" w14:textId="77777777" w:rsidR="00906F31" w:rsidRDefault="00906F31" w:rsidP="006758F2">
      <w:pPr>
        <w:spacing w:after="0" w:line="240" w:lineRule="auto"/>
      </w:pPr>
      <w:r>
        <w:separator/>
      </w:r>
    </w:p>
  </w:footnote>
  <w:footnote w:type="continuationSeparator" w:id="0">
    <w:p w14:paraId="2D3C8B8C" w14:textId="77777777" w:rsidR="00906F31" w:rsidRDefault="00906F31" w:rsidP="006758F2">
      <w:pPr>
        <w:spacing w:after="0" w:line="240" w:lineRule="auto"/>
      </w:pPr>
      <w:r>
        <w:continuationSeparator/>
      </w:r>
    </w:p>
  </w:footnote>
  <w:footnote w:id="1">
    <w:p w14:paraId="6C64E424" w14:textId="77777777" w:rsidR="006758F2" w:rsidRDefault="006758F2" w:rsidP="006758F2">
      <w:pPr>
        <w:pStyle w:val="FootnoteText"/>
        <w:jc w:val="both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Jei pageidaujate, kad duomenų valdytojas patvirtintų tik kai kurių Jūsų duomenų tvarkymą / netvarkymą, aiškiai įvardykite tokius duomenis, pavyzdžiui, mano medicininiai įrašai, kuriuos nuo 2017 iki 2018 tvarkė „X“ ligoninė; mano asmens byla; banko sąskaitos Nr. xxx, pavedimų kopijos nuo 2018 m. spalio 1 d. iki 2019 m. sausio 1 d.</w:t>
      </w:r>
    </w:p>
  </w:footnote>
  <w:footnote w:id="2">
    <w:p w14:paraId="7591202D" w14:textId="77777777" w:rsidR="006758F2" w:rsidRDefault="006758F2" w:rsidP="006758F2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Šį punktą išbraukite, jei asmens duomenų kopijos nepageidaujate.</w:t>
      </w:r>
    </w:p>
  </w:footnote>
  <w:footnote w:id="3">
    <w:p w14:paraId="5B8C5C27" w14:textId="77777777" w:rsidR="006758F2" w:rsidRDefault="006758F2" w:rsidP="006758F2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Reikiamą langelį pažymėkite.</w:t>
      </w:r>
    </w:p>
  </w:footnote>
  <w:footnote w:id="4">
    <w:p w14:paraId="32B81D1C" w14:textId="77777777" w:rsidR="006758F2" w:rsidRDefault="006758F2" w:rsidP="006758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Taikoma tik tuo atveju, kai asmens duomenys renkami ne iš Jūsų.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861"/>
    <w:multiLevelType w:val="multilevel"/>
    <w:tmpl w:val="F0C6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>
      <w:start w:val="2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F10E7"/>
    <w:multiLevelType w:val="multilevel"/>
    <w:tmpl w:val="2B2699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  <w:lvlOverride w:ilvl="0"/>
    <w:lvlOverride w:ilvl="1"/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F2"/>
    <w:rsid w:val="00493905"/>
    <w:rsid w:val="006758F2"/>
    <w:rsid w:val="0090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ECDE"/>
  <w15:chartTrackingRefBased/>
  <w15:docId w15:val="{2467AF98-693E-4FEA-8C06-EBE5A16B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8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58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58F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758F2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75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1866</Words>
  <Characters>1064</Characters>
  <Application>Microsoft Office Word</Application>
  <DocSecurity>0</DocSecurity>
  <Lines>8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</dc:creator>
  <cp:keywords/>
  <dc:description/>
  <cp:lastModifiedBy>Andrius</cp:lastModifiedBy>
  <cp:revision>2</cp:revision>
  <dcterms:created xsi:type="dcterms:W3CDTF">2022-01-25T14:35:00Z</dcterms:created>
  <dcterms:modified xsi:type="dcterms:W3CDTF">2022-01-25T14:40:00Z</dcterms:modified>
</cp:coreProperties>
</file>